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94BBD" w:rsidRDefault="00294BBD" w14:paraId="672A6659" wp14:textId="77777777"/>
    <w:p xmlns:wp14="http://schemas.microsoft.com/office/word/2010/wordml" w:rsidRPr="00265E24" w:rsidR="00C1073C" w:rsidP="00C1073C" w:rsidRDefault="00C1073C" w14:paraId="254ACBBE" wp14:textId="626CADCB">
      <w:pPr>
        <w:jc w:val="right"/>
        <w:rPr>
          <w:b w:val="1"/>
          <w:bCs w:val="1"/>
          <w:sz w:val="24"/>
          <w:szCs w:val="24"/>
        </w:rPr>
      </w:pPr>
      <w:r w:rsidRPr="525151EA" w:rsidR="00C1073C">
        <w:rPr>
          <w:b w:val="1"/>
          <w:bCs w:val="1"/>
          <w:sz w:val="24"/>
          <w:szCs w:val="24"/>
        </w:rPr>
        <w:t xml:space="preserve">            </w:t>
      </w:r>
      <w:r>
        <w:tab/>
      </w:r>
      <w:r>
        <w:tab/>
      </w:r>
      <w:r w:rsidRPr="525151EA" w:rsidR="00C1073C">
        <w:rPr>
          <w:b w:val="1"/>
          <w:bCs w:val="1"/>
          <w:sz w:val="24"/>
          <w:szCs w:val="24"/>
        </w:rPr>
        <w:t xml:space="preserve">     </w:t>
      </w:r>
      <w:r w:rsidRPr="525151EA" w:rsidR="00C1073C">
        <w:rPr>
          <w:b w:val="1"/>
          <w:bCs w:val="1"/>
          <w:sz w:val="24"/>
          <w:szCs w:val="24"/>
        </w:rPr>
        <w:t xml:space="preserve">                                       </w:t>
      </w:r>
      <w:r w:rsidRPr="525151EA" w:rsidR="00C1073C">
        <w:rPr>
          <w:b w:val="1"/>
          <w:bCs w:val="1"/>
          <w:sz w:val="24"/>
          <w:szCs w:val="24"/>
        </w:rPr>
        <w:t xml:space="preserve">Gołdap, dn. </w:t>
      </w:r>
      <w:r w:rsidRPr="525151EA" w:rsidR="5B1AFB22">
        <w:rPr>
          <w:b w:val="1"/>
          <w:bCs w:val="1"/>
          <w:sz w:val="24"/>
          <w:szCs w:val="24"/>
        </w:rPr>
        <w:t>03</w:t>
      </w:r>
      <w:r w:rsidRPr="525151EA" w:rsidR="5C31E2A9">
        <w:rPr>
          <w:b w:val="1"/>
          <w:bCs w:val="1"/>
          <w:sz w:val="24"/>
          <w:szCs w:val="24"/>
        </w:rPr>
        <w:t>.0</w:t>
      </w:r>
      <w:r w:rsidRPr="525151EA" w:rsidR="21D736B7">
        <w:rPr>
          <w:b w:val="1"/>
          <w:bCs w:val="1"/>
          <w:sz w:val="24"/>
          <w:szCs w:val="24"/>
        </w:rPr>
        <w:t>4</w:t>
      </w:r>
      <w:r w:rsidRPr="525151EA" w:rsidR="5C31E2A9">
        <w:rPr>
          <w:b w:val="1"/>
          <w:bCs w:val="1"/>
          <w:sz w:val="24"/>
          <w:szCs w:val="24"/>
        </w:rPr>
        <w:t>.2026</w:t>
      </w:r>
      <w:r w:rsidRPr="525151EA" w:rsidR="00C1073C">
        <w:rPr>
          <w:b w:val="1"/>
          <w:bCs w:val="1"/>
          <w:sz w:val="24"/>
          <w:szCs w:val="24"/>
        </w:rPr>
        <w:t>.</w:t>
      </w:r>
    </w:p>
    <w:p xmlns:wp14="http://schemas.microsoft.com/office/word/2010/wordml" w:rsidRPr="00CA068E" w:rsidR="00C1073C" w:rsidP="00C1073C" w:rsidRDefault="00C1073C" w14:paraId="435C4B8D" wp14:textId="77777777">
      <w:pPr>
        <w:jc w:val="center"/>
        <w:rPr>
          <w:b/>
          <w:bCs/>
          <w:sz w:val="24"/>
          <w:szCs w:val="24"/>
        </w:rPr>
      </w:pPr>
      <w:r w:rsidRPr="00CA068E">
        <w:rPr>
          <w:b/>
          <w:bCs/>
          <w:sz w:val="24"/>
          <w:szCs w:val="24"/>
        </w:rPr>
        <w:t>Informacja z otwarcia ofert</w:t>
      </w:r>
    </w:p>
    <w:p xmlns:wp14="http://schemas.microsoft.com/office/word/2010/wordml" w:rsidRPr="00C029B8" w:rsidR="00C029B8" w:rsidP="6C19C597" w:rsidRDefault="00C1073C" wp14:textId="77777777" w14:paraId="03E881A2">
      <w:pPr>
        <w:ind w:right="444"/>
        <w:jc w:val="center"/>
        <w:rPr>
          <w:rFonts w:ascii="Calibri" w:hAnsi="Calibri" w:eastAsia="Calibri" w:cs="Calibri"/>
          <w:b w:val="1"/>
          <w:bCs w:val="1"/>
          <w:sz w:val="24"/>
          <w:szCs w:val="24"/>
          <w:lang w:eastAsia="pl-PL"/>
        </w:rPr>
      </w:pPr>
      <w:r w:rsidRPr="00CA068E" w:rsidR="00C1073C">
        <w:rPr>
          <w:b w:val="1"/>
          <w:bCs w:val="1"/>
          <w:sz w:val="24"/>
          <w:szCs w:val="24"/>
        </w:rPr>
        <w:t xml:space="preserve">złożonych w zapytaniu ofertowym </w:t>
      </w:r>
    </w:p>
    <w:p xmlns:wp14="http://schemas.microsoft.com/office/word/2010/wordml" w:rsidRPr="00C029B8" w:rsidR="00C029B8" w:rsidP="6C19C597" w:rsidRDefault="00C1073C" w14:paraId="534E0348" wp14:textId="251F19AD">
      <w:pPr>
        <w:pStyle w:val="Normalny"/>
        <w:suppressLineNumbers w:val="0"/>
        <w:bidi w:val="0"/>
        <w:spacing w:before="0" w:beforeAutospacing="off" w:after="160" w:afterAutospacing="off" w:line="259" w:lineRule="auto"/>
        <w:ind w:left="0" w:right="444"/>
        <w:jc w:val="center"/>
      </w:pPr>
      <w:r w:rsidRPr="6C19C597" w:rsidR="7D2856E8">
        <w:rPr>
          <w:b w:val="1"/>
          <w:bCs w:val="1"/>
          <w:sz w:val="24"/>
          <w:szCs w:val="24"/>
        </w:rPr>
        <w:t xml:space="preserve">Realizacji usługi zorganizowanie dwóch wycieczek do Białegostoku dla uczestników zajęć Muzyczny Teatr Gr I </w:t>
      </w:r>
      <w:r w:rsidRPr="6C19C597" w:rsidR="7D2856E8">
        <w:rPr>
          <w:b w:val="1"/>
          <w:bCs w:val="1"/>
          <w:sz w:val="24"/>
          <w:szCs w:val="24"/>
        </w:rPr>
        <w:t>i</w:t>
      </w:r>
      <w:r w:rsidRPr="6C19C597" w:rsidR="7D2856E8">
        <w:rPr>
          <w:b w:val="1"/>
          <w:bCs w:val="1"/>
          <w:sz w:val="24"/>
          <w:szCs w:val="24"/>
        </w:rPr>
        <w:t xml:space="preserve"> Gr II</w:t>
      </w:r>
    </w:p>
    <w:p xmlns:wp14="http://schemas.microsoft.com/office/word/2010/wordml" w:rsidRPr="00CA068E" w:rsidR="00C1073C" w:rsidP="00C1073C" w:rsidRDefault="00C1073C" w14:paraId="0A37501D" wp14:textId="77777777">
      <w:pPr>
        <w:ind w:right="444"/>
        <w:jc w:val="center"/>
        <w:rPr>
          <w:b/>
          <w:sz w:val="24"/>
          <w:szCs w:val="24"/>
        </w:rPr>
      </w:pPr>
    </w:p>
    <w:p xmlns:wp14="http://schemas.microsoft.com/office/word/2010/wordml" w:rsidRPr="00265E24" w:rsidR="00C1073C" w:rsidP="00C1073C" w:rsidRDefault="00C1073C" w14:paraId="6D83AD62" wp14:textId="7777777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Szkoła Podstawowa nr 3 im. Tadeusza Kościuszki w Gołdapi</w:t>
      </w:r>
      <w:r w:rsidRPr="00265E24">
        <w:rPr>
          <w:sz w:val="24"/>
          <w:szCs w:val="24"/>
        </w:rPr>
        <w:t xml:space="preserve"> w trybie art. 222 ust. 5 Ustawy z dnia 11 września 2019 r. Prawo zamówień publicznych (</w:t>
      </w:r>
      <w:proofErr w:type="spellStart"/>
      <w:r w:rsidRPr="00265E24">
        <w:rPr>
          <w:sz w:val="24"/>
          <w:szCs w:val="24"/>
        </w:rPr>
        <w:t>t.j</w:t>
      </w:r>
      <w:proofErr w:type="spellEnd"/>
      <w:r w:rsidRPr="00265E24">
        <w:rPr>
          <w:sz w:val="24"/>
          <w:szCs w:val="24"/>
        </w:rPr>
        <w:t xml:space="preserve">. Dz. U. z 2024 r. poz. 1320), informuje, że w wyznaczonym na </w:t>
      </w:r>
      <w:r>
        <w:rPr>
          <w:sz w:val="24"/>
          <w:szCs w:val="24"/>
        </w:rPr>
        <w:t>18 września 2025 r. do godz. 24</w:t>
      </w:r>
      <w:r w:rsidRPr="00265E24">
        <w:rPr>
          <w:sz w:val="24"/>
          <w:szCs w:val="24"/>
        </w:rPr>
        <w:t>:00 - terminie do składania ofert, złożon</w:t>
      </w:r>
      <w:r>
        <w:rPr>
          <w:sz w:val="24"/>
          <w:szCs w:val="24"/>
        </w:rPr>
        <w:t>e zostały następujące oferty</w:t>
      </w:r>
      <w:r w:rsidRPr="00265E24">
        <w:rPr>
          <w:sz w:val="24"/>
          <w:szCs w:val="24"/>
        </w:rPr>
        <w:t>:</w:t>
      </w:r>
    </w:p>
    <w:p xmlns:wp14="http://schemas.microsoft.com/office/word/2010/wordml" w:rsidRPr="002E2A97" w:rsidR="002E2A97" w:rsidP="002E2A97" w:rsidRDefault="002E2A97" w14:paraId="5DAB6C7B" wp14:textId="77777777">
      <w:pPr>
        <w:widowControl w:val="0"/>
        <w:tabs>
          <w:tab w:val="left" w:pos="400"/>
          <w:tab w:val="left" w:pos="931"/>
          <w:tab w:val="left" w:pos="1214"/>
        </w:tabs>
        <w:suppressAutoHyphens/>
        <w:autoSpaceDN w:val="0"/>
        <w:spacing w:after="0" w:line="200" w:lineRule="atLeast"/>
        <w:ind w:left="10"/>
        <w:rPr>
          <w:rFonts w:ascii="Calibri" w:hAnsi="Calibri" w:eastAsia="Times New Roman" w:cs="Calibri"/>
          <w:b/>
          <w:b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922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5"/>
        <w:gridCol w:w="5406"/>
        <w:gridCol w:w="1724"/>
        <w:gridCol w:w="1548"/>
      </w:tblGrid>
      <w:tr xmlns:wp14="http://schemas.microsoft.com/office/word/2010/wordml" w:rsidRPr="00AC4A5B" w:rsidR="00F17B39" w:rsidTr="525151EA" w14:paraId="4CADF2A7" wp14:textId="77777777">
        <w:trPr>
          <w:trHeight w:val="910"/>
        </w:trPr>
        <w:tc>
          <w:tcPr>
            <w:tcW w:w="54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F17B39" w:rsidP="008205A8" w:rsidRDefault="00F17B39" w14:paraId="02EB378F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Pr="00AC4A5B" w:rsidR="00F17B39" w:rsidP="008205A8" w:rsidRDefault="00F17B39" w14:paraId="4840D583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40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F17B39" w:rsidP="008205A8" w:rsidRDefault="00F17B39" w14:paraId="6A05A809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Pr="00AC4A5B" w:rsidR="00F17B39" w:rsidP="008205A8" w:rsidRDefault="00F17B39" w14:paraId="0AAF77C0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Firma (nazwa) i adres Wykonawcy</w:t>
            </w:r>
          </w:p>
        </w:tc>
        <w:tc>
          <w:tcPr>
            <w:tcW w:w="17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Pr="00AC4A5B" w:rsidR="00F17B39" w:rsidP="008205A8" w:rsidRDefault="00F17B39" w14:paraId="286910BA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Cena ofertowa za wykonanie zamówienia</w:t>
            </w:r>
          </w:p>
          <w:p w:rsidRPr="00AC4A5B" w:rsidR="00F17B39" w:rsidP="008205A8" w:rsidRDefault="00F17B39" w14:paraId="25318696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AC4A5B">
              <w:rPr>
                <w:b/>
                <w:bCs/>
                <w:sz w:val="24"/>
                <w:szCs w:val="24"/>
              </w:rPr>
              <w:t>(PLN brutto)</w:t>
            </w:r>
          </w:p>
        </w:tc>
        <w:tc>
          <w:tcPr>
            <w:tcW w:w="1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2" w:space="0"/>
              <w:right w:val="single" w:color="000000" w:themeColor="text1" w:sz="4" w:space="0"/>
            </w:tcBorders>
            <w:tcMar/>
            <w:hideMark/>
          </w:tcPr>
          <w:p w:rsidRPr="00AC4A5B" w:rsidR="00F17B39" w:rsidP="008205A8" w:rsidRDefault="00F17B39" w14:paraId="51867017" wp14:textId="77777777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Termin płatności</w:t>
            </w:r>
            <w:r w:rsidRPr="00AC4A5B">
              <w:rPr>
                <w:b/>
                <w:bCs/>
                <w:sz w:val="24"/>
                <w:szCs w:val="24"/>
              </w:rPr>
              <w:t xml:space="preserve"> </w:t>
            </w:r>
            <w:r w:rsidRPr="00AC4A5B">
              <w:rPr>
                <w:b/>
                <w:bCs/>
                <w:sz w:val="24"/>
                <w:szCs w:val="24"/>
              </w:rPr>
              <w:br/>
            </w:r>
            <w:r w:rsidRPr="00AC4A5B">
              <w:rPr>
                <w:b/>
                <w:bCs/>
                <w:sz w:val="24"/>
                <w:szCs w:val="24"/>
              </w:rPr>
              <w:t xml:space="preserve">(w </w:t>
            </w:r>
            <w:r>
              <w:rPr>
                <w:b/>
                <w:bCs/>
                <w:sz w:val="24"/>
                <w:szCs w:val="24"/>
              </w:rPr>
              <w:t>dniach</w:t>
            </w:r>
            <w:r w:rsidRPr="00AC4A5B">
              <w:rPr>
                <w:b/>
                <w:bCs/>
                <w:sz w:val="24"/>
                <w:szCs w:val="24"/>
              </w:rPr>
              <w:t>)</w:t>
            </w:r>
          </w:p>
        </w:tc>
      </w:tr>
      <w:tr xmlns:wp14="http://schemas.microsoft.com/office/word/2010/wordml" w:rsidRPr="00C1073C" w:rsidR="00C1073C" w:rsidTr="525151EA" w14:paraId="0520CD06" wp14:textId="77777777">
        <w:trPr>
          <w:trHeight w:val="910"/>
        </w:trPr>
        <w:tc>
          <w:tcPr>
            <w:tcW w:w="545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C1073C" w:rsidP="008205A8" w:rsidRDefault="00C1073C" w14:paraId="5A39BBE3" wp14:textId="094B6699">
            <w:pPr>
              <w:spacing w:after="0"/>
              <w:jc w:val="center"/>
              <w:rPr>
                <w:b w:val="1"/>
                <w:bCs w:val="1"/>
                <w:sz w:val="24"/>
                <w:szCs w:val="24"/>
              </w:rPr>
            </w:pPr>
            <w:r w:rsidRPr="6C19C597" w:rsidR="5A04E568">
              <w:rPr>
                <w:b w:val="1"/>
                <w:bCs w:val="1"/>
                <w:sz w:val="24"/>
                <w:szCs w:val="24"/>
              </w:rPr>
              <w:t>1</w:t>
            </w:r>
          </w:p>
        </w:tc>
        <w:tc>
          <w:tcPr>
            <w:tcW w:w="5406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C1073C" w:rsidP="6C19C597" w:rsidRDefault="00C1073C" w14:paraId="5B5DF8EF" wp14:textId="54E17DEB">
            <w:pPr>
              <w:shd w:val="clear" w:color="auto" w:fill="FFFFFF" w:themeFill="background1"/>
              <w:spacing w:before="0" w:beforeAutospacing="off" w:after="0" w:afterAutospacing="off"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</w:pPr>
            <w:r w:rsidRPr="6C19C597" w:rsidR="5DABF117">
              <w:rPr>
                <w:rFonts w:ascii="Segoe UI" w:hAnsi="Segoe UI" w:eastAsia="Segoe UI" w:cs="Segoe UI"/>
                <w:b w:val="1"/>
                <w:bCs w:val="1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FHU JUNIOR</w:t>
            </w:r>
          </w:p>
          <w:p w:rsidRPr="00AC4A5B" w:rsidR="00C1073C" w:rsidP="6C19C597" w:rsidRDefault="00C1073C" w14:paraId="6042F154" wp14:textId="315BF2B6">
            <w:pPr>
              <w:shd w:val="clear" w:color="auto" w:fill="FFFFFF" w:themeFill="background1"/>
              <w:spacing w:before="0" w:beforeAutospacing="off" w:after="0" w:afterAutospacing="off"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</w:pPr>
            <w:r w:rsidRPr="6C19C597" w:rsidR="5DABF117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Michał Dutkowski</w:t>
            </w:r>
          </w:p>
          <w:p w:rsidRPr="00AC4A5B" w:rsidR="00C1073C" w:rsidP="6C19C597" w:rsidRDefault="00C1073C" w14:paraId="22524926" wp14:textId="6BE84876">
            <w:pPr>
              <w:shd w:val="clear" w:color="auto" w:fill="FFFFFF" w:themeFill="background1"/>
              <w:spacing w:before="0" w:beforeAutospacing="off" w:after="0" w:afterAutospacing="off"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</w:pPr>
            <w:r w:rsidRPr="6C19C597" w:rsidR="5DABF117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ul. Armii Krajowej 34/26</w:t>
            </w:r>
          </w:p>
          <w:p w:rsidRPr="00AC4A5B" w:rsidR="00C1073C" w:rsidP="6C19C597" w:rsidRDefault="00C1073C" w14:paraId="1B568B31" wp14:textId="0BB6231A">
            <w:pPr>
              <w:shd w:val="clear" w:color="auto" w:fill="FFFFFF" w:themeFill="background1"/>
              <w:spacing w:before="0" w:beforeAutospacing="off" w:after="0" w:afterAutospacing="off"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</w:pPr>
            <w:r w:rsidRPr="6C19C597" w:rsidR="5DABF117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19-500 Gołdap</w:t>
            </w:r>
          </w:p>
          <w:p w:rsidRPr="00AC4A5B" w:rsidR="00C1073C" w:rsidP="6C19C597" w:rsidRDefault="00C1073C" w14:paraId="138EF086" wp14:textId="027D5CA2">
            <w:pPr>
              <w:shd w:val="clear" w:color="auto" w:fill="FFFFFF" w:themeFill="background1"/>
              <w:spacing w:before="0" w:beforeAutospacing="off" w:after="0" w:afterAutospacing="off" w:line="259" w:lineRule="auto"/>
              <w:jc w:val="center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</w:pPr>
            <w:r w:rsidRPr="6C19C597" w:rsidR="5DABF117">
              <w:rPr>
                <w:rFonts w:ascii="Segoe UI" w:hAnsi="Segoe UI" w:eastAsia="Segoe UI" w:cs="Segoe U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NIP 847-148-78-85</w:t>
            </w:r>
          </w:p>
          <w:p w:rsidRPr="00AC4A5B" w:rsidR="00C1073C" w:rsidP="6C19C597" w:rsidRDefault="00C1073C" w14:paraId="122BCB87" wp14:textId="43595C29">
            <w:pPr>
              <w:widowControl w:val="0"/>
              <w:tabs>
                <w:tab w:val="left" w:leader="none" w:pos="400"/>
                <w:tab w:val="left" w:leader="none" w:pos="931"/>
                <w:tab w:val="left" w:leader="none" w:pos="1214"/>
              </w:tabs>
              <w:spacing w:after="0" w:line="200" w:lineRule="atLeast"/>
              <w:ind w:left="1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l-PL"/>
              </w:rPr>
            </w:pPr>
            <w:hyperlink r:id="Rd2fbb4305fbe45ad">
              <w:r w:rsidRPr="6C19C597" w:rsidR="5DABF117">
                <w:rPr>
                  <w:rStyle w:val="Hipercze"/>
                  <w:rFonts w:ascii="Segoe UI" w:hAnsi="Segoe UI" w:eastAsia="Segoe UI" w:cs="Segoe UI"/>
                  <w:b w:val="1"/>
                  <w:bCs w:val="1"/>
                  <w:i w:val="1"/>
                  <w:iCs w:val="1"/>
                  <w:caps w:val="0"/>
                  <w:smallCaps w:val="0"/>
                  <w:strike w:val="0"/>
                  <w:dstrike w:val="0"/>
                  <w:noProof w:val="0"/>
                  <w:sz w:val="21"/>
                  <w:szCs w:val="21"/>
                  <w:lang w:val="pl-PL"/>
                </w:rPr>
                <w:t>dutkowski.junior@gmail.com</w:t>
              </w:r>
            </w:hyperlink>
          </w:p>
          <w:p w:rsidRPr="00AC4A5B" w:rsidR="00C1073C" w:rsidP="6C19C597" w:rsidRDefault="00C1073C" w14:paraId="468FDCFF" wp14:textId="17D65F62">
            <w:pPr>
              <w:spacing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4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C1073C" w:rsidR="00C1073C" w:rsidP="6C19C597" w:rsidRDefault="00C029B8" w14:paraId="4AB80415" wp14:textId="37C565F0">
            <w:pPr>
              <w:spacing w:after="0"/>
              <w:jc w:val="center"/>
              <w:rPr>
                <w:sz w:val="24"/>
                <w:szCs w:val="24"/>
              </w:rPr>
            </w:pPr>
            <w:r w:rsidRPr="525151EA" w:rsidR="5D97D67C">
              <w:rPr>
                <w:sz w:val="24"/>
                <w:szCs w:val="24"/>
              </w:rPr>
              <w:t>10.400,00</w:t>
            </w:r>
          </w:p>
        </w:tc>
        <w:tc>
          <w:tcPr>
            <w:tcW w:w="1548" w:type="dxa"/>
            <w:tcBorders>
              <w:top w:val="single" w:color="000000" w:themeColor="text1" w:sz="2" w:space="0"/>
              <w:left w:val="single" w:color="000000" w:themeColor="text1" w:sz="2" w:space="0"/>
              <w:bottom w:val="single" w:color="000000" w:themeColor="text1" w:sz="12" w:space="0"/>
              <w:right w:val="single" w:color="000000" w:themeColor="text1" w:sz="4" w:space="0"/>
            </w:tcBorders>
            <w:tcMar/>
          </w:tcPr>
          <w:p w:rsidRPr="00C1073C" w:rsidR="00C1073C" w:rsidP="008205A8" w:rsidRDefault="004C0D5D" w14:paraId="7B568215" wp14:textId="77777777">
            <w:pPr>
              <w:spacing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</w:tr>
      <w:tr xmlns:wp14="http://schemas.microsoft.com/office/word/2010/wordml" w:rsidRPr="00AC4A5B" w:rsidR="00C1073C" w:rsidTr="525151EA" w14:paraId="2FAA3C1D" wp14:textId="77777777">
        <w:trPr>
          <w:trHeight w:val="211"/>
        </w:trPr>
        <w:tc>
          <w:tcPr>
            <w:tcW w:w="545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12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Pr="00AC4A5B" w:rsidR="00C1073C" w:rsidP="008205A8" w:rsidRDefault="00C1073C" w14:paraId="41C8F396" wp14:textId="27CAA265">
            <w:pPr>
              <w:spacing w:after="0"/>
              <w:jc w:val="center"/>
              <w:rPr>
                <w:b w:val="1"/>
                <w:bCs w:val="1"/>
                <w:sz w:val="24"/>
                <w:szCs w:val="24"/>
              </w:rPr>
            </w:pPr>
            <w:r w:rsidRPr="6C19C597" w:rsidR="43EF5C28">
              <w:rPr>
                <w:b w:val="1"/>
                <w:bCs w:val="1"/>
                <w:sz w:val="24"/>
                <w:szCs w:val="24"/>
              </w:rPr>
              <w:t>2</w:t>
            </w:r>
          </w:p>
        </w:tc>
        <w:tc>
          <w:tcPr>
            <w:tcW w:w="5406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2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1073C" w:rsidP="6C19C597" w:rsidRDefault="00C1073C" w14:paraId="23BA14CB" wp14:textId="3E867353">
            <w:pPr>
              <w:shd w:val="clear" w:color="auto" w:fill="FFFFFF" w:themeFill="background1"/>
              <w:spacing w:before="0" w:beforeAutospacing="off" w:after="0" w:afterAutospacing="off"/>
            </w:pPr>
            <w:r w:rsidRPr="6C19C597" w:rsidR="41798A7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 xml:space="preserve">KOLSPORT Joanna Kozłowska </w:t>
            </w:r>
          </w:p>
          <w:p w:rsidR="00C1073C" w:rsidP="6C19C597" w:rsidRDefault="00C1073C" w14:paraId="0DB17B18" wp14:textId="5D043BFC">
            <w:pPr>
              <w:shd w:val="clear" w:color="auto" w:fill="FFFFFF" w:themeFill="background1"/>
              <w:spacing w:before="0" w:beforeAutospacing="off" w:after="0" w:afterAutospacing="off"/>
            </w:pPr>
            <w:r w:rsidRPr="6C19C597" w:rsidR="41798A7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ul. Różana 4</w:t>
            </w:r>
          </w:p>
          <w:p w:rsidR="00C1073C" w:rsidP="6C19C597" w:rsidRDefault="00C1073C" w14:paraId="46E00AB0" wp14:textId="144C8933">
            <w:pPr>
              <w:shd w:val="clear" w:color="auto" w:fill="FFFFFF" w:themeFill="background1"/>
              <w:spacing w:before="0" w:beforeAutospacing="off" w:after="0" w:afterAutospacing="off"/>
            </w:pPr>
            <w:r w:rsidRPr="6C19C597" w:rsidR="41798A7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19-500 Gołdap</w:t>
            </w:r>
          </w:p>
          <w:p w:rsidR="00C1073C" w:rsidP="6C19C597" w:rsidRDefault="00C1073C" w14:paraId="097BF5C6" wp14:textId="3AC14628">
            <w:pPr>
              <w:spacing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000000" w:themeColor="text1" w:sz="12" w:space="0"/>
              <w:left w:val="single" w:color="000000" w:themeColor="text1" w:sz="2" w:space="0"/>
              <w:bottom w:val="single" w:color="000000" w:themeColor="text1" w:sz="12"/>
              <w:right w:val="single" w:color="000000" w:themeColor="text1" w:sz="1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Pr="00E95AAA" w:rsidR="00C1073C" w:rsidP="008205A8" w:rsidRDefault="00C029B8" w14:paraId="40D6BDA6" wp14:textId="69D5CCCB">
            <w:pPr>
              <w:spacing w:after="0"/>
              <w:jc w:val="center"/>
              <w:rPr>
                <w:sz w:val="24"/>
                <w:szCs w:val="24"/>
              </w:rPr>
            </w:pPr>
            <w:r w:rsidRPr="525151EA" w:rsidR="11682062">
              <w:rPr>
                <w:sz w:val="24"/>
                <w:szCs w:val="24"/>
              </w:rPr>
              <w:t>13.200,00</w:t>
            </w:r>
          </w:p>
        </w:tc>
        <w:tc>
          <w:tcPr>
            <w:tcW w:w="154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  <w:vAlign w:val="center"/>
          </w:tcPr>
          <w:p w:rsidRPr="00E95AAA" w:rsidR="00C1073C" w:rsidP="008205A8" w:rsidRDefault="004C0D5D" w14:paraId="6C375A72" wp14:textId="7777777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6C19C597" w:rsidTr="525151EA" w14:paraId="1B53D7A0">
        <w:trPr>
          <w:trHeight w:val="211"/>
        </w:trPr>
        <w:tc>
          <w:tcPr>
            <w:tcW w:w="545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12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1E655B79" w:rsidP="6C19C597" w:rsidRDefault="1E655B79" w14:paraId="4B0F05A2" w14:textId="7DFD0518">
            <w:pPr>
              <w:pStyle w:val="Normalny"/>
              <w:jc w:val="center"/>
              <w:rPr>
                <w:b w:val="1"/>
                <w:bCs w:val="1"/>
                <w:sz w:val="24"/>
                <w:szCs w:val="24"/>
              </w:rPr>
            </w:pPr>
            <w:r w:rsidRPr="6C19C597" w:rsidR="1E655B79">
              <w:rPr>
                <w:b w:val="1"/>
                <w:bCs w:val="1"/>
                <w:sz w:val="24"/>
                <w:szCs w:val="24"/>
              </w:rPr>
              <w:t>3</w:t>
            </w:r>
          </w:p>
        </w:tc>
        <w:tc>
          <w:tcPr>
            <w:tcW w:w="5406" w:type="dxa"/>
            <w:tcBorders>
              <w:top w:val="single" w:color="000000" w:themeColor="text1" w:sz="12"/>
              <w:left w:val="single" w:color="000000" w:themeColor="text1" w:sz="12" w:space="0"/>
              <w:bottom w:val="single" w:color="000000" w:themeColor="text1" w:sz="12"/>
              <w:right w:val="single" w:color="000000" w:themeColor="text1" w:sz="2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5106D2D3" w:rsidP="6C19C597" w:rsidRDefault="5106D2D3" w14:paraId="791A38CD" w14:textId="291502A0">
            <w:pPr>
              <w:shd w:val="clear" w:color="auto" w:fill="FFFFFF" w:themeFill="background1"/>
              <w:spacing w:before="0" w:beforeAutospacing="off" w:after="0" w:afterAutospacing="off"/>
            </w:pPr>
            <w:r w:rsidRPr="6C19C597" w:rsidR="5106D2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Jakubówka Ewa Zaremba</w:t>
            </w:r>
          </w:p>
          <w:p w:rsidR="5106D2D3" w:rsidP="6C19C597" w:rsidRDefault="5106D2D3" w14:paraId="37354701" w14:textId="0FB744F4">
            <w:pPr>
              <w:shd w:val="clear" w:color="auto" w:fill="FFFFFF" w:themeFill="background1"/>
              <w:spacing w:before="0" w:beforeAutospacing="off" w:after="0" w:afterAutospacing="off"/>
            </w:pPr>
            <w:r w:rsidRPr="6C19C597" w:rsidR="5106D2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Konikowo 12</w:t>
            </w:r>
          </w:p>
          <w:p w:rsidR="5106D2D3" w:rsidP="6C19C597" w:rsidRDefault="5106D2D3" w14:paraId="29B6110E" w14:textId="50938CFB">
            <w:pPr>
              <w:shd w:val="clear" w:color="auto" w:fill="FFFFFF" w:themeFill="background1"/>
              <w:spacing w:before="0" w:beforeAutospacing="off" w:after="0" w:afterAutospacing="off"/>
            </w:pPr>
            <w:r w:rsidRPr="6C19C597" w:rsidR="5106D2D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C2F45"/>
                <w:sz w:val="21"/>
                <w:szCs w:val="21"/>
                <w:lang w:val="pl-PL"/>
              </w:rPr>
              <w:t>19-500 Gołdap</w:t>
            </w:r>
          </w:p>
        </w:tc>
        <w:tc>
          <w:tcPr>
            <w:tcW w:w="1724" w:type="dxa"/>
            <w:tcBorders>
              <w:top w:val="single" w:color="000000" w:themeColor="text1" w:sz="12" w:space="0"/>
              <w:left w:val="single" w:color="000000" w:themeColor="text1" w:sz="2" w:space="0"/>
              <w:bottom w:val="single" w:color="000000" w:themeColor="text1" w:sz="12"/>
              <w:right w:val="single" w:color="000000" w:themeColor="text1" w:sz="12" w:space="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6C19C597" w:rsidP="6C19C597" w:rsidRDefault="6C19C597" w14:paraId="760EB623" w14:textId="2F6B9B03">
            <w:pPr>
              <w:pStyle w:val="Normalny"/>
              <w:jc w:val="center"/>
              <w:rPr>
                <w:sz w:val="24"/>
                <w:szCs w:val="24"/>
              </w:rPr>
            </w:pPr>
            <w:r w:rsidRPr="525151EA" w:rsidR="0584A6AA">
              <w:rPr>
                <w:sz w:val="24"/>
                <w:szCs w:val="24"/>
              </w:rPr>
              <w:t>13.000,00</w:t>
            </w:r>
          </w:p>
        </w:tc>
        <w:tc>
          <w:tcPr>
            <w:tcW w:w="1548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/>
              <w:right w:val="single" w:color="000000" w:themeColor="text1" w:sz="12" w:space="0"/>
            </w:tcBorders>
            <w:tcMar/>
            <w:vAlign w:val="center"/>
          </w:tcPr>
          <w:p w:rsidR="5106D2D3" w:rsidP="6C19C597" w:rsidRDefault="5106D2D3" w14:paraId="0A38F05A" w14:textId="13D98F6E">
            <w:pPr>
              <w:pStyle w:val="Normalny"/>
              <w:jc w:val="center"/>
              <w:rPr>
                <w:sz w:val="24"/>
                <w:szCs w:val="24"/>
              </w:rPr>
            </w:pPr>
            <w:r w:rsidRPr="6C19C597" w:rsidR="5106D2D3">
              <w:rPr>
                <w:sz w:val="24"/>
                <w:szCs w:val="24"/>
              </w:rPr>
              <w:t>21</w:t>
            </w:r>
          </w:p>
        </w:tc>
      </w:tr>
    </w:tbl>
    <w:p w:rsidR="6C19C597" w:rsidRDefault="6C19C597" w14:paraId="0027F004" w14:textId="44290BBA"/>
    <w:p xmlns:wp14="http://schemas.microsoft.com/office/word/2010/wordml" w:rsidRPr="00DF3760" w:rsidR="00F17B39" w:rsidP="00F17B39" w:rsidRDefault="00F17B39" w14:paraId="4B94D5A5" wp14:textId="77777777">
      <w:pPr>
        <w:pStyle w:val="Standard"/>
        <w:tabs>
          <w:tab w:val="center" w:pos="4896"/>
          <w:tab w:val="right" w:pos="9432"/>
        </w:tabs>
        <w:spacing w:line="100" w:lineRule="atLeast"/>
        <w:jc w:val="both"/>
        <w:rPr>
          <w:rFonts w:eastAsia="Times New Roman" w:asciiTheme="minorHAnsi" w:hAnsiTheme="minorHAnsi" w:cstheme="minorHAnsi"/>
          <w:b/>
          <w:bCs/>
          <w:sz w:val="22"/>
          <w:szCs w:val="22"/>
        </w:rPr>
      </w:pPr>
    </w:p>
    <w:p xmlns:wp14="http://schemas.microsoft.com/office/word/2010/wordml" w:rsidR="00294BBD" w:rsidRDefault="00294BBD" w14:paraId="3DEEC669" wp14:textId="77777777"/>
    <w:p xmlns:wp14="http://schemas.microsoft.com/office/word/2010/wordml" w:rsidR="00294BBD" w:rsidRDefault="00294BBD" w14:paraId="3656B9AB" wp14:textId="77777777"/>
    <w:p xmlns:wp14="http://schemas.microsoft.com/office/word/2010/wordml" w:rsidR="00294BBD" w:rsidRDefault="00294BBD" w14:paraId="45FB0818" wp14:textId="77777777">
      <w:bookmarkStart w:name="_GoBack" w:id="0"/>
      <w:bookmarkEnd w:id="0"/>
    </w:p>
    <w:sectPr w:rsidR="00294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1417" w:right="1417" w:bottom="1417" w:left="1417" w:header="708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AF00A5" w:rsidRDefault="00AF00A5" w14:paraId="62486C05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AF00A5" w:rsidRDefault="00AF00A5" w14:paraId="4101652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tarSymbol, 'Arial Unicode MS'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4B99056E" wp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94BBD" w:rsidRDefault="00753F79" w14:paraId="53128261" wp14:textId="77777777">
    <w:pPr>
      <w:pStyle w:val="Stopka"/>
    </w:pPr>
    <w:r>
      <w:rPr>
        <w:noProof/>
        <w:lang w:eastAsia="pl-PL"/>
      </w:rPr>
      <w:drawing>
        <wp:inline xmlns:wp14="http://schemas.microsoft.com/office/word/2010/wordprocessingDrawing" distT="0" distB="0" distL="0" distR="0" wp14:anchorId="503B38E1" wp14:editId="7777777">
          <wp:extent cx="5760720" cy="678180"/>
          <wp:effectExtent l="0" t="0" r="0" b="0"/>
          <wp:docPr id="15481461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46144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3CF2D8B6" wp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AF00A5" w:rsidRDefault="00AF00A5" w14:paraId="1299C43A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AF00A5" w:rsidRDefault="00AF00A5" w14:paraId="4DDBEF00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3461D779" wp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xmlns:wp14="http://schemas.microsoft.com/office/word/2010/wordml" w:rsidR="00294BBD" w:rsidRDefault="00753F79" w14:paraId="1B04D53A" wp14:textId="77777777">
    <w:pPr>
      <w:pStyle w:val="Nagwek"/>
    </w:pPr>
    <w:r>
      <w:rPr>
        <w:noProof/>
        <w:lang w:eastAsia="pl-PL"/>
      </w:rPr>
      <w:drawing>
        <wp:anchor xmlns:wp14="http://schemas.microsoft.com/office/word/2010/wordprocessingDrawing" distT="0" distB="0" distL="114300" distR="114300" simplePos="0" relativeHeight="251659264" behindDoc="1" locked="0" layoutInCell="1" allowOverlap="1" wp14:anchorId="4F439B31" wp14:editId="7777777">
          <wp:simplePos x="0" y="0"/>
          <wp:positionH relativeFrom="margin">
            <wp:posOffset>3348355</wp:posOffset>
          </wp:positionH>
          <wp:positionV relativeFrom="paragraph">
            <wp:posOffset>-193675</wp:posOffset>
          </wp:positionV>
          <wp:extent cx="2825750" cy="632460"/>
          <wp:effectExtent l="0" t="0" r="0" b="0"/>
          <wp:wrapNone/>
          <wp:docPr id="18630360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303602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5448" cy="632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294BBD" w:rsidRDefault="00294BBD" w14:paraId="049F31CB" wp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 w:eastAsia="Times New Roman" w:cs="StarSymbol, 'Arial Unicode MS'"/>
        <w:color w:val="auto"/>
        <w:kern w:val="3"/>
        <w:sz w:val="18"/>
        <w:szCs w:val="18"/>
        <w:lang w:val="pl-PL" w:bidi="ar-SA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72"/>
  <w:proofState w:spelling="clean" w:grammar="dirty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4C"/>
    <w:rsid w:val="000E27FB"/>
    <w:rsid w:val="001053B8"/>
    <w:rsid w:val="00294BBD"/>
    <w:rsid w:val="002E2A97"/>
    <w:rsid w:val="004C0D5D"/>
    <w:rsid w:val="005F4057"/>
    <w:rsid w:val="00616844"/>
    <w:rsid w:val="00753F79"/>
    <w:rsid w:val="007B58F0"/>
    <w:rsid w:val="008F4AE8"/>
    <w:rsid w:val="00A27F78"/>
    <w:rsid w:val="00AB7576"/>
    <w:rsid w:val="00AC7EA5"/>
    <w:rsid w:val="00AF00A5"/>
    <w:rsid w:val="00B24F9D"/>
    <w:rsid w:val="00C029B8"/>
    <w:rsid w:val="00C05956"/>
    <w:rsid w:val="00C1073C"/>
    <w:rsid w:val="00C407EC"/>
    <w:rsid w:val="00E42C90"/>
    <w:rsid w:val="00ED7B8A"/>
    <w:rsid w:val="00F17B39"/>
    <w:rsid w:val="00F17F95"/>
    <w:rsid w:val="00F4294C"/>
    <w:rsid w:val="00FE613E"/>
    <w:rsid w:val="03831F3F"/>
    <w:rsid w:val="0584A6AA"/>
    <w:rsid w:val="0E4A4D59"/>
    <w:rsid w:val="11682062"/>
    <w:rsid w:val="135A7766"/>
    <w:rsid w:val="1A780DD4"/>
    <w:rsid w:val="1B5E0FF2"/>
    <w:rsid w:val="1D07EE85"/>
    <w:rsid w:val="1E655B79"/>
    <w:rsid w:val="21D736B7"/>
    <w:rsid w:val="25AB7D16"/>
    <w:rsid w:val="29301C20"/>
    <w:rsid w:val="30CA0333"/>
    <w:rsid w:val="341038EC"/>
    <w:rsid w:val="40771B3C"/>
    <w:rsid w:val="41798A79"/>
    <w:rsid w:val="43EF5C28"/>
    <w:rsid w:val="4505B579"/>
    <w:rsid w:val="4D16A355"/>
    <w:rsid w:val="4F87376F"/>
    <w:rsid w:val="507AF4C4"/>
    <w:rsid w:val="5106D2D3"/>
    <w:rsid w:val="525151EA"/>
    <w:rsid w:val="5A04E568"/>
    <w:rsid w:val="5B1AFB22"/>
    <w:rsid w:val="5C31E2A9"/>
    <w:rsid w:val="5D97D67C"/>
    <w:rsid w:val="5DABF117"/>
    <w:rsid w:val="617BE17A"/>
    <w:rsid w:val="62D441B6"/>
    <w:rsid w:val="6B2AE9DB"/>
    <w:rsid w:val="6C19C597"/>
    <w:rsid w:val="766F4A1F"/>
    <w:rsid w:val="7D2856E8"/>
    <w:rsid w:val="7D82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F1AB0"/>
  <w15:docId w15:val="{B5190D4A-514F-4418-A597-0CAEEAD21CB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ela-Siatka">
    <w:name w:val="Table Grid"/>
    <w:basedOn w:val="Standardowy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gwek1Znak" w:customStyle="1">
    <w:name w:val="Nagłówek 1 Znak"/>
    <w:basedOn w:val="Domylnaczcionkaakapitu"/>
    <w:link w:val="Nagwek1"/>
    <w:uiPriority w:val="9"/>
    <w:qFormat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qFormat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styleId="Nagwek9Znak" w:customStyle="1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styleId="TytuZnak" w:customStyle="1">
    <w:name w:val="Tytuł Znak"/>
    <w:basedOn w:val="Domylnaczcionkaakapitu"/>
    <w:link w:val="Tytu"/>
    <w:uiPriority w:val="10"/>
    <w:qFormat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1" w:customStyle="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styleId="Odwoanieintensywne1" w:customStyle="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NagwekZnak" w:customStyle="1">
    <w:name w:val="Nagłówek Znak"/>
    <w:basedOn w:val="Domylnaczcionkaakapitu"/>
    <w:link w:val="Nagwek"/>
    <w:uiPriority w:val="99"/>
    <w:qFormat/>
  </w:style>
  <w:style w:type="character" w:styleId="StopkaZnak" w:customStyle="1">
    <w:name w:val="Stopka Znak"/>
    <w:basedOn w:val="Domylnaczcionkaakapitu"/>
    <w:link w:val="Stopka"/>
    <w:uiPriority w:val="99"/>
    <w:qFormat/>
  </w:style>
  <w:style w:type="paragraph" w:styleId="Standard" w:customStyle="1">
    <w:name w:val="Standard"/>
    <w:rsid w:val="00F17B39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numbering" w:styleId="WW8Num2" w:customStyle="1">
    <w:name w:val="WW8Num2"/>
    <w:rsid w:val="002E2A97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616844"/>
    <w:rPr>
      <w:rFonts w:ascii="Segoe UI" w:hAnsi="Segoe UI" w:cs="Segoe UI" w:eastAsiaTheme="minorHAnsi"/>
      <w:kern w:val="2"/>
      <w:sz w:val="18"/>
      <w:szCs w:val="18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C107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13" /><Relationship Type="http://schemas.openxmlformats.org/officeDocument/2006/relationships/settings" Target="settings.xml" Id="rId3" /><Relationship Type="http://schemas.openxmlformats.org/officeDocument/2006/relationships/footer" Target="footer2.xml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mailto:dutkowski.junior@gmail.com" TargetMode="External" Id="Rd2fbb4305fbe45ad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Ministrerstwo Edukacji Narodowej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Dagmara Bielawska</dc:creator>
  <lastModifiedBy>Magdalena  Mor</lastModifiedBy>
  <revision>6</revision>
  <lastPrinted>2025-09-19T10:58:00.0000000Z</lastPrinted>
  <dcterms:created xsi:type="dcterms:W3CDTF">2025-09-19T11:40:00.0000000Z</dcterms:created>
  <dcterms:modified xsi:type="dcterms:W3CDTF">2026-03-31T19:16:01.2566738Z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954C74D6102B4F9686AA1E143D6D26D5_12</vt:lpwstr>
  </property>
</Properties>
</file>