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29BDD">
      <w:pPr>
        <w:jc w:val="right"/>
      </w:pPr>
      <w:r>
        <w:t xml:space="preserve">Gołdap, </w:t>
      </w:r>
      <w:r>
        <w:rPr>
          <w:rFonts w:hint="default"/>
          <w:lang w:val="pl-PL"/>
        </w:rPr>
        <w:t>24</w:t>
      </w:r>
      <w:r>
        <w:t xml:space="preserve">.05.2026 </w:t>
      </w:r>
    </w:p>
    <w:p w14:paraId="61C08E05">
      <w:pPr>
        <w:jc w:val="center"/>
      </w:pPr>
      <w:r>
        <w:t>Informacja z otwarcia ofert</w:t>
      </w:r>
    </w:p>
    <w:p w14:paraId="0A686EFB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t xml:space="preserve">Zamawiający informuje, iż w wyniku zapytania ofertowego </w:t>
      </w:r>
      <w:r>
        <w:rPr>
          <w:b/>
          <w:color w:val="000000"/>
          <w:sz w:val="24"/>
          <w:szCs w:val="24"/>
        </w:rPr>
        <w:t xml:space="preserve"> nr 12/05</w:t>
      </w:r>
      <w:r>
        <w:rPr>
          <w:b/>
          <w:sz w:val="24"/>
          <w:szCs w:val="24"/>
        </w:rPr>
        <w:t>/SP3/2026</w:t>
      </w:r>
    </w:p>
    <w:p w14:paraId="772B3763">
      <w:pPr>
        <w:widowControl w:val="0"/>
        <w:spacing w:after="0" w:line="360" w:lineRule="auto"/>
        <w:jc w:val="center"/>
      </w:pPr>
      <w:r>
        <w:rPr>
          <w:b/>
          <w:color w:val="000000"/>
          <w:sz w:val="24"/>
          <w:szCs w:val="24"/>
        </w:rPr>
        <w:t xml:space="preserve"> na przeprowadzenie </w:t>
      </w:r>
      <w:r>
        <w:rPr>
          <w:b/>
          <w:color w:val="000000"/>
          <w:sz w:val="24"/>
          <w:szCs w:val="24"/>
          <w:lang w:val="pl-PL"/>
        </w:rPr>
        <w:t>zajęć animacyjnych</w:t>
      </w:r>
      <w:r>
        <w:t xml:space="preserve">  w wyznaczonym terminie ofert tj.: do </w:t>
      </w:r>
      <w:r>
        <w:rPr>
          <w:rFonts w:hint="default"/>
          <w:lang w:val="pl-PL"/>
        </w:rPr>
        <w:t>24</w:t>
      </w:r>
      <w:r>
        <w:t xml:space="preserve">.05.2026 r. do godz. 12:00, wpłynęła </w:t>
      </w:r>
      <w:r>
        <w:rPr>
          <w:rFonts w:hint="default"/>
          <w:lang w:val="pl-PL"/>
        </w:rPr>
        <w:t>3</w:t>
      </w:r>
      <w:r>
        <w:t xml:space="preserve"> oferta złożon</w:t>
      </w:r>
      <w:r>
        <w:rPr>
          <w:rFonts w:hint="default"/>
          <w:lang w:val="pl-PL"/>
        </w:rPr>
        <w:t>e</w:t>
      </w:r>
      <w:r>
        <w:t xml:space="preserve"> przez: </w:t>
      </w:r>
    </w:p>
    <w:p w14:paraId="364E7C00"/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4028"/>
        <w:gridCol w:w="2300"/>
      </w:tblGrid>
      <w:tr w14:paraId="41041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570" w:type="dxa"/>
          </w:tcPr>
          <w:p w14:paraId="0D7CC515">
            <w:pPr>
              <w:spacing w:after="0" w:line="240" w:lineRule="auto"/>
            </w:pPr>
            <w:r>
              <w:t>Lp.</w:t>
            </w:r>
          </w:p>
        </w:tc>
        <w:tc>
          <w:tcPr>
            <w:tcW w:w="4028" w:type="dxa"/>
          </w:tcPr>
          <w:p w14:paraId="0139019C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300" w:type="dxa"/>
          </w:tcPr>
          <w:p w14:paraId="67BA7324">
            <w:pPr>
              <w:spacing w:after="0" w:line="240" w:lineRule="auto"/>
            </w:pPr>
            <w:r>
              <w:t>Wartość przedmiotu zamówienia</w:t>
            </w:r>
          </w:p>
        </w:tc>
      </w:tr>
      <w:tr w14:paraId="3C742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70" w:type="dxa"/>
          </w:tcPr>
          <w:p w14:paraId="25464FA4">
            <w:pPr>
              <w:spacing w:after="0" w:line="240" w:lineRule="auto"/>
            </w:pPr>
            <w:r>
              <w:t>1</w:t>
            </w:r>
          </w:p>
        </w:tc>
        <w:tc>
          <w:tcPr>
            <w:tcW w:w="4028" w:type="dxa"/>
          </w:tcPr>
          <w:p w14:paraId="6C81A66F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Urszula Iwanicka</w:t>
            </w:r>
          </w:p>
        </w:tc>
        <w:tc>
          <w:tcPr>
            <w:tcW w:w="2300" w:type="dxa"/>
          </w:tcPr>
          <w:p w14:paraId="3265C6B0">
            <w:pPr>
              <w:spacing w:after="0" w:line="240" w:lineRule="auto"/>
            </w:pPr>
            <w:r>
              <w:rPr>
                <w:rFonts w:hint="default"/>
                <w:lang w:val="pl-PL"/>
              </w:rPr>
              <w:t>500</w:t>
            </w:r>
            <w:r>
              <w:t xml:space="preserve"> zł</w:t>
            </w:r>
          </w:p>
        </w:tc>
      </w:tr>
      <w:tr w14:paraId="140B7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70" w:type="dxa"/>
          </w:tcPr>
          <w:p w14:paraId="16CA4459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2</w:t>
            </w:r>
          </w:p>
        </w:tc>
        <w:tc>
          <w:tcPr>
            <w:tcW w:w="4028" w:type="dxa"/>
          </w:tcPr>
          <w:p w14:paraId="4C7FA475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Marta Ziemkowska</w:t>
            </w:r>
          </w:p>
        </w:tc>
        <w:tc>
          <w:tcPr>
            <w:tcW w:w="2300" w:type="dxa"/>
          </w:tcPr>
          <w:p w14:paraId="31212878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500 zł</w:t>
            </w:r>
          </w:p>
        </w:tc>
      </w:tr>
      <w:tr w14:paraId="3510D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70" w:type="dxa"/>
          </w:tcPr>
          <w:p w14:paraId="164652FC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3</w:t>
            </w:r>
          </w:p>
        </w:tc>
        <w:tc>
          <w:tcPr>
            <w:tcW w:w="4028" w:type="dxa"/>
          </w:tcPr>
          <w:p w14:paraId="20033F7F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Joanna Szewczyk Muszyńska</w:t>
            </w:r>
          </w:p>
        </w:tc>
        <w:tc>
          <w:tcPr>
            <w:tcW w:w="2300" w:type="dxa"/>
          </w:tcPr>
          <w:p w14:paraId="3DDDF05B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500 zł</w:t>
            </w:r>
          </w:p>
        </w:tc>
      </w:tr>
    </w:tbl>
    <w:p w14:paraId="7C81ED74"/>
    <w:p w14:paraId="73EFB035"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17" w:right="1417" w:bottom="1417" w:left="1417" w:header="708" w:footer="370" w:gutter="0"/>
      <w:pgNumType w:start="1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68E20D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25978">
    <w:r>
      <w:rPr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15C1B"/>
    <w:rsid w:val="000F239C"/>
    <w:rsid w:val="00156ADB"/>
    <w:rsid w:val="00171FB7"/>
    <w:rsid w:val="002A63AE"/>
    <w:rsid w:val="0036175A"/>
    <w:rsid w:val="00466AC0"/>
    <w:rsid w:val="005F60D1"/>
    <w:rsid w:val="0060787E"/>
    <w:rsid w:val="006735C7"/>
    <w:rsid w:val="006E73F0"/>
    <w:rsid w:val="006F2949"/>
    <w:rsid w:val="007752DD"/>
    <w:rsid w:val="007D3A1A"/>
    <w:rsid w:val="007F44EF"/>
    <w:rsid w:val="009D0C44"/>
    <w:rsid w:val="00A54199"/>
    <w:rsid w:val="00B35A57"/>
    <w:rsid w:val="00B412BE"/>
    <w:rsid w:val="00B6513D"/>
    <w:rsid w:val="00BF0E0B"/>
    <w:rsid w:val="00E63788"/>
    <w:rsid w:val="00F85497"/>
    <w:rsid w:val="10AA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l" w:eastAsia="pl-PL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41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footer"/>
    <w:basedOn w:val="1"/>
    <w:link w:val="40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5">
    <w:name w:val="header"/>
    <w:basedOn w:val="1"/>
    <w:link w:val="39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pl-PL"/>
    </w:rPr>
  </w:style>
  <w:style w:type="paragraph" w:styleId="17">
    <w:name w:val="Subtitle"/>
    <w:basedOn w:val="1"/>
    <w:next w:val="1"/>
    <w:link w:val="31"/>
    <w:qFormat/>
    <w:uiPriority w:val="0"/>
    <w:rPr>
      <w:color w:val="595959"/>
      <w:sz w:val="28"/>
      <w:szCs w:val="28"/>
    </w:rPr>
  </w:style>
  <w:style w:type="table" w:styleId="18">
    <w:name w:val="Table Grid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customStyle="1" w:styleId="20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Nagłówek 1 Znak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Nagłówek 2 Znak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Nagłówek 3 Znak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4">
    <w:name w:val="Nagłówek 4 Znak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5">
    <w:name w:val="Nagłówek 5 Znak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6">
    <w:name w:val="Nagłówek 6 Znak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Nagłówek 7 Znak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Nagłówek 8 Znak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Nagłówek 9 Znak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ytuł Znak"/>
    <w:basedOn w:val="11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Podtytuł Znak"/>
    <w:basedOn w:val="11"/>
    <w:link w:val="1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Cytat Znak"/>
    <w:basedOn w:val="11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Cytat intensywny Znak"/>
    <w:basedOn w:val="11"/>
    <w:link w:val="36"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Nagłówek Znak"/>
    <w:basedOn w:val="11"/>
    <w:link w:val="15"/>
    <w:uiPriority w:val="99"/>
  </w:style>
  <w:style w:type="character" w:customStyle="1" w:styleId="40">
    <w:name w:val="Stopka Znak"/>
    <w:basedOn w:val="11"/>
    <w:link w:val="14"/>
    <w:uiPriority w:val="99"/>
  </w:style>
  <w:style w:type="character" w:customStyle="1" w:styleId="41">
    <w:name w:val="Tekst dymka Znak"/>
    <w:basedOn w:val="11"/>
    <w:link w:val="13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Ministrerstwo Edukacji Narodowej</Company>
  <Pages>1</Pages>
  <Words>56</Words>
  <Characters>335</Characters>
  <Lines>2</Lines>
  <Paragraphs>1</Paragraphs>
  <TotalTime>1</TotalTime>
  <ScaleCrop>false</ScaleCrop>
  <LinksUpToDate>false</LinksUpToDate>
  <CharactersWithSpaces>383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2026-06-03T11:03:00Z</dcterms:created>
  <dc:creator>Dagmara Bielawska</dc:creator>
  <cp:lastModifiedBy>Karolina Rz</cp:lastModifiedBy>
  <cp:lastPrinted>2026-06-03T11:59:00Z</cp:lastPrinted>
  <dcterms:modified xsi:type="dcterms:W3CDTF">2026-07-12T16:03:25Z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eyJoZGlkIjoiN2UxMGViYmVjMWE4MDc5M2JjYTEyNmVkOGIzZWE0MmMiLCJ1c2VySWQiOiIzMDQxMTIyNDY3OTA3In0=</vt:lpwstr>
  </property>
  <property fmtid="{D5CDD505-2E9C-101B-9397-08002B2CF9AE}" pid="3" name="KSOProductBuildVer">
    <vt:lpwstr>1033-12.1.0.26880</vt:lpwstr>
  </property>
  <property fmtid="{D5CDD505-2E9C-101B-9397-08002B2CF9AE}" pid="4" name="ICV">
    <vt:lpwstr>1F948763A61B49C694B8CCEC1B5A8BF0_12</vt:lpwstr>
  </property>
</Properties>
</file>